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CB" w:rsidRDefault="006B6C09" w:rsidP="00AE715F">
      <w:pPr>
        <w:ind w:left="426" w:right="515"/>
      </w:pPr>
      <w:r>
        <w:t>KLASA: 003-06/20-01/03</w:t>
      </w:r>
    </w:p>
    <w:p w:rsidR="006B6C09" w:rsidRDefault="006B6C09" w:rsidP="00AE715F">
      <w:pPr>
        <w:ind w:left="426" w:right="515"/>
      </w:pPr>
      <w:r>
        <w:t>URBROJ: 2170-56-05-20-03</w:t>
      </w:r>
    </w:p>
    <w:p w:rsidR="006B6C09" w:rsidRDefault="006B6C09" w:rsidP="00AE715F">
      <w:pPr>
        <w:ind w:left="426" w:right="515"/>
      </w:pPr>
      <w:r>
        <w:t>Rijeka, 19.2.2020. godine</w:t>
      </w:r>
    </w:p>
    <w:p w:rsidR="006B6C09" w:rsidRDefault="006B6C09" w:rsidP="00AE715F">
      <w:pPr>
        <w:ind w:left="426" w:right="515"/>
      </w:pPr>
    </w:p>
    <w:p w:rsidR="006B6C09" w:rsidRDefault="006B6C09" w:rsidP="00AE715F">
      <w:pPr>
        <w:ind w:left="426" w:right="515"/>
      </w:pPr>
    </w:p>
    <w:p w:rsidR="006B6C09" w:rsidRDefault="006B6C09" w:rsidP="006B6C09">
      <w:pPr>
        <w:ind w:left="426" w:right="515"/>
        <w:jc w:val="both"/>
      </w:pPr>
      <w:r>
        <w:t>Na temelju odredbe članka 12. Zakona o pravu na pristup informacijama i članka 78. Statuta Prve riječke hrvatske gimnazije, Školski odbor na elektroničkoj sjednici održanoj od 17.2.2020. u 10,00 sati do 19.2.2020. u 14,00 sati jednoglasno donosi</w:t>
      </w:r>
    </w:p>
    <w:p w:rsidR="006B6C09" w:rsidRDefault="006B6C09" w:rsidP="006B6C09">
      <w:pPr>
        <w:ind w:left="426" w:right="515"/>
        <w:jc w:val="both"/>
      </w:pPr>
    </w:p>
    <w:p w:rsidR="006B6C09" w:rsidRDefault="006B6C09" w:rsidP="006B6C09">
      <w:pPr>
        <w:ind w:left="426" w:right="515"/>
        <w:jc w:val="both"/>
      </w:pPr>
    </w:p>
    <w:p w:rsidR="006B6C09" w:rsidRDefault="006B6C09" w:rsidP="006B6C09">
      <w:pPr>
        <w:ind w:left="426" w:right="515"/>
        <w:jc w:val="center"/>
        <w:rPr>
          <w:b/>
          <w:sz w:val="28"/>
          <w:szCs w:val="28"/>
        </w:rPr>
      </w:pPr>
      <w:r w:rsidRPr="006B6C09">
        <w:rPr>
          <w:b/>
          <w:sz w:val="28"/>
          <w:szCs w:val="28"/>
        </w:rPr>
        <w:t>ODLUKU</w:t>
      </w:r>
    </w:p>
    <w:p w:rsidR="006B6C09" w:rsidRDefault="006B6C09" w:rsidP="006B6C09">
      <w:pPr>
        <w:ind w:left="426" w:right="5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određivanju broja osoba kojima se osigurava neposredan uvid u rad Školskog odbora</w:t>
      </w:r>
    </w:p>
    <w:p w:rsidR="006B6C09" w:rsidRDefault="006B6C09" w:rsidP="006B6C09">
      <w:pPr>
        <w:ind w:left="426" w:right="515"/>
        <w:jc w:val="center"/>
        <w:rPr>
          <w:b/>
          <w:sz w:val="28"/>
          <w:szCs w:val="28"/>
        </w:rPr>
      </w:pPr>
    </w:p>
    <w:p w:rsidR="006B6C09" w:rsidRDefault="006B6C09" w:rsidP="006B6C09">
      <w:pPr>
        <w:ind w:left="426" w:right="515"/>
        <w:jc w:val="center"/>
        <w:rPr>
          <w:b/>
          <w:szCs w:val="22"/>
        </w:rPr>
      </w:pPr>
      <w:r>
        <w:rPr>
          <w:b/>
          <w:szCs w:val="22"/>
        </w:rPr>
        <w:t>I.</w:t>
      </w:r>
    </w:p>
    <w:p w:rsidR="006B6C09" w:rsidRDefault="006B6C09" w:rsidP="006B6C09">
      <w:pPr>
        <w:ind w:left="426" w:right="515"/>
        <w:jc w:val="center"/>
        <w:rPr>
          <w:b/>
          <w:szCs w:val="22"/>
        </w:rPr>
      </w:pPr>
    </w:p>
    <w:p w:rsidR="006B6C09" w:rsidRDefault="006B6C09" w:rsidP="006B6C09">
      <w:pPr>
        <w:ind w:left="426" w:right="515"/>
        <w:jc w:val="both"/>
        <w:rPr>
          <w:szCs w:val="22"/>
        </w:rPr>
      </w:pPr>
      <w:r>
        <w:rPr>
          <w:szCs w:val="22"/>
        </w:rPr>
        <w:t>Ovom Odlukom određuje se broj osoba kojima se osigurava neposredan uvid u rad Školskog odbora Prve riječke hrvatske gimnazije (u daljnjem tekstu: Škole) te se utvrđuje postupak u vezi s prijavom osoba koje žele neposredno prisustvovati sjednicama Školskog odbora.</w:t>
      </w:r>
    </w:p>
    <w:p w:rsidR="006B6C09" w:rsidRDefault="006B6C09" w:rsidP="006B6C09">
      <w:pPr>
        <w:ind w:left="426" w:right="515"/>
        <w:jc w:val="both"/>
        <w:rPr>
          <w:szCs w:val="22"/>
        </w:rPr>
      </w:pPr>
    </w:p>
    <w:p w:rsidR="006B6C09" w:rsidRDefault="006B6C09" w:rsidP="006B6C09">
      <w:pPr>
        <w:ind w:left="426" w:right="515"/>
        <w:jc w:val="center"/>
        <w:rPr>
          <w:b/>
          <w:szCs w:val="22"/>
        </w:rPr>
      </w:pPr>
      <w:r w:rsidRPr="006B6C09">
        <w:rPr>
          <w:b/>
          <w:szCs w:val="22"/>
        </w:rPr>
        <w:t>II.</w:t>
      </w:r>
    </w:p>
    <w:p w:rsidR="006B6C09" w:rsidRDefault="006B6C09" w:rsidP="006B6C09">
      <w:pPr>
        <w:ind w:left="426" w:right="515"/>
        <w:jc w:val="center"/>
        <w:rPr>
          <w:b/>
          <w:szCs w:val="22"/>
        </w:rPr>
      </w:pPr>
    </w:p>
    <w:p w:rsidR="006B6C09" w:rsidRDefault="006B6C09" w:rsidP="006B6C09">
      <w:pPr>
        <w:ind w:left="426" w:right="515"/>
        <w:jc w:val="both"/>
        <w:rPr>
          <w:szCs w:val="22"/>
        </w:rPr>
      </w:pPr>
      <w:r>
        <w:rPr>
          <w:szCs w:val="22"/>
        </w:rPr>
        <w:t>Sjednicama Školskog odbora istodobno mogu prisustvovati najviše dvije (2) osobe.</w:t>
      </w:r>
    </w:p>
    <w:p w:rsidR="006B6C09" w:rsidRDefault="006B6C09" w:rsidP="006B6C09">
      <w:pPr>
        <w:ind w:left="426" w:right="515"/>
        <w:jc w:val="both"/>
        <w:rPr>
          <w:szCs w:val="22"/>
        </w:rPr>
      </w:pPr>
      <w:r>
        <w:rPr>
          <w:szCs w:val="22"/>
        </w:rPr>
        <w:t>Zahtjev za prisustvovanje sjednici (u daljnjem tekstu: zahtjev) mogu podnijeti građani i udruge ili druge pravne osobe.</w:t>
      </w:r>
    </w:p>
    <w:p w:rsidR="006B6C09" w:rsidRDefault="006B6C09" w:rsidP="006B6C09">
      <w:pPr>
        <w:ind w:left="426" w:right="515"/>
        <w:jc w:val="both"/>
        <w:rPr>
          <w:szCs w:val="22"/>
        </w:rPr>
      </w:pPr>
      <w:r>
        <w:rPr>
          <w:szCs w:val="22"/>
        </w:rPr>
        <w:t>U ime pravne osobe zahtjev podnosi osoba ovlaštena za njeno zastupanje uz navođenje imena najviše dviju osoba koje će u ime pravne osobe prisustvovati sjednici Školskog odbora.</w:t>
      </w:r>
    </w:p>
    <w:p w:rsidR="006B6C09" w:rsidRDefault="006B6C09" w:rsidP="006B6C09">
      <w:pPr>
        <w:ind w:left="426" w:right="515"/>
        <w:jc w:val="both"/>
        <w:rPr>
          <w:szCs w:val="22"/>
        </w:rPr>
      </w:pPr>
    </w:p>
    <w:p w:rsidR="006B6C09" w:rsidRDefault="006B6C09" w:rsidP="006B6C09">
      <w:pPr>
        <w:ind w:left="426" w:right="515"/>
        <w:jc w:val="center"/>
        <w:rPr>
          <w:b/>
          <w:szCs w:val="22"/>
        </w:rPr>
      </w:pPr>
      <w:r>
        <w:rPr>
          <w:b/>
          <w:szCs w:val="22"/>
        </w:rPr>
        <w:t>III.</w:t>
      </w:r>
    </w:p>
    <w:p w:rsidR="006B6C09" w:rsidRDefault="006B6C09" w:rsidP="006B6C09">
      <w:pPr>
        <w:ind w:left="426" w:right="515"/>
        <w:jc w:val="center"/>
        <w:rPr>
          <w:b/>
          <w:szCs w:val="22"/>
        </w:rPr>
      </w:pPr>
    </w:p>
    <w:p w:rsidR="006B6C09" w:rsidRDefault="006B6C09" w:rsidP="006B6C09">
      <w:pPr>
        <w:ind w:left="426" w:right="515"/>
        <w:jc w:val="both"/>
        <w:rPr>
          <w:szCs w:val="22"/>
        </w:rPr>
      </w:pPr>
      <w:r>
        <w:rPr>
          <w:szCs w:val="22"/>
        </w:rPr>
        <w:t>Zahtjev se podnosi elektronskim putem.</w:t>
      </w:r>
    </w:p>
    <w:p w:rsidR="006B6C09" w:rsidRDefault="006B6C09" w:rsidP="006B6C09">
      <w:pPr>
        <w:ind w:left="426" w:right="515"/>
        <w:jc w:val="both"/>
        <w:rPr>
          <w:szCs w:val="22"/>
        </w:rPr>
      </w:pPr>
      <w:r>
        <w:rPr>
          <w:szCs w:val="22"/>
        </w:rPr>
        <w:t>U zahtjev se osim podataka o podnositelju zahtjeva unosi i podatak o točkama dnevnog reda sjednice Školskog odbora kojima podnositelj želi prisustvovati.</w:t>
      </w:r>
    </w:p>
    <w:p w:rsidR="006B6C09" w:rsidRDefault="006B6C09" w:rsidP="006B6C09">
      <w:pPr>
        <w:ind w:left="426" w:right="515"/>
        <w:jc w:val="both"/>
        <w:rPr>
          <w:szCs w:val="22"/>
        </w:rPr>
      </w:pPr>
      <w:r>
        <w:rPr>
          <w:szCs w:val="22"/>
        </w:rPr>
        <w:t>Podnositelj zahtjeva može prisustvovati raspravi po najviše dvije točke dnevnoga reda.</w:t>
      </w:r>
    </w:p>
    <w:p w:rsidR="006B6C09" w:rsidRDefault="006B6C09" w:rsidP="006B6C09">
      <w:pPr>
        <w:ind w:left="426" w:right="515"/>
        <w:jc w:val="both"/>
        <w:rPr>
          <w:szCs w:val="22"/>
        </w:rPr>
      </w:pPr>
    </w:p>
    <w:p w:rsidR="006B6C09" w:rsidRDefault="006B6C09" w:rsidP="006B6C09">
      <w:pPr>
        <w:ind w:left="426" w:right="515"/>
        <w:jc w:val="center"/>
        <w:rPr>
          <w:b/>
          <w:szCs w:val="22"/>
        </w:rPr>
      </w:pPr>
      <w:r>
        <w:rPr>
          <w:b/>
          <w:szCs w:val="22"/>
        </w:rPr>
        <w:t>IV.</w:t>
      </w:r>
    </w:p>
    <w:p w:rsidR="006B6C09" w:rsidRDefault="006B6C09" w:rsidP="006B6C09">
      <w:pPr>
        <w:ind w:left="426" w:right="515"/>
        <w:jc w:val="center"/>
        <w:rPr>
          <w:b/>
          <w:szCs w:val="22"/>
        </w:rPr>
      </w:pPr>
    </w:p>
    <w:p w:rsidR="006B6C09" w:rsidRDefault="006B6C09" w:rsidP="006B6C09">
      <w:pPr>
        <w:ind w:left="426" w:right="515"/>
        <w:jc w:val="both"/>
        <w:rPr>
          <w:szCs w:val="22"/>
        </w:rPr>
      </w:pPr>
      <w:r>
        <w:rPr>
          <w:szCs w:val="22"/>
        </w:rPr>
        <w:t>Zahtjev se može podnijeti tek po objavi dnevnoga reda sjednice Školskog odbora na mrežnim stranicama Škole, a krajnji rok za podnošenje zahtjeva je 48 sati prije početka sjednice.</w:t>
      </w:r>
    </w:p>
    <w:p w:rsidR="006B6C09" w:rsidRDefault="006B6C09" w:rsidP="006B6C09">
      <w:pPr>
        <w:ind w:left="426" w:right="515"/>
        <w:jc w:val="both"/>
        <w:rPr>
          <w:szCs w:val="22"/>
        </w:rPr>
      </w:pPr>
      <w:r>
        <w:rPr>
          <w:szCs w:val="22"/>
        </w:rPr>
        <w:t>U slučaju da je po pojedinoj točki dnevnog reda sjednice Školskog odbora podneseno više zahtjeva, pravo prednosti ostvarit će ranije zaprimljeni zahtjev.</w:t>
      </w:r>
    </w:p>
    <w:p w:rsidR="006B6C09" w:rsidRDefault="006B6C09" w:rsidP="006B6C09">
      <w:pPr>
        <w:ind w:left="426" w:right="515"/>
        <w:jc w:val="both"/>
        <w:rPr>
          <w:szCs w:val="22"/>
        </w:rPr>
      </w:pPr>
    </w:p>
    <w:p w:rsidR="006B6C09" w:rsidRDefault="006B6C09" w:rsidP="006B6C09">
      <w:pPr>
        <w:ind w:left="426" w:right="515"/>
        <w:jc w:val="center"/>
        <w:rPr>
          <w:b/>
          <w:szCs w:val="22"/>
        </w:rPr>
      </w:pPr>
      <w:r>
        <w:rPr>
          <w:b/>
          <w:szCs w:val="22"/>
        </w:rPr>
        <w:t>V.</w:t>
      </w:r>
    </w:p>
    <w:p w:rsidR="006B6C09" w:rsidRDefault="006B6C09" w:rsidP="006B6C09">
      <w:pPr>
        <w:ind w:left="426" w:right="515"/>
        <w:jc w:val="center"/>
        <w:rPr>
          <w:b/>
          <w:szCs w:val="22"/>
        </w:rPr>
      </w:pPr>
    </w:p>
    <w:p w:rsidR="006B6C09" w:rsidRDefault="006B6C09" w:rsidP="006B6C09">
      <w:pPr>
        <w:ind w:left="426" w:right="515"/>
        <w:jc w:val="both"/>
        <w:rPr>
          <w:szCs w:val="22"/>
        </w:rPr>
      </w:pPr>
      <w:r>
        <w:rPr>
          <w:szCs w:val="22"/>
        </w:rPr>
        <w:t>Podnositelj zahtjeva će o načinu na koji je riješen njegov zahtjev biti obaviješten telefonskim ili elektronskim putem najkasnije 24 sat prije održavanja sjednice Školskog odbora.</w:t>
      </w:r>
    </w:p>
    <w:p w:rsidR="006B6C09" w:rsidRDefault="006B6C09" w:rsidP="006B6C09">
      <w:pPr>
        <w:ind w:left="426" w:right="515"/>
        <w:jc w:val="both"/>
        <w:rPr>
          <w:szCs w:val="22"/>
        </w:rPr>
      </w:pPr>
    </w:p>
    <w:p w:rsidR="006B6C09" w:rsidRDefault="006B6C09" w:rsidP="006B6C09">
      <w:pPr>
        <w:ind w:left="426" w:right="515"/>
        <w:jc w:val="center"/>
        <w:rPr>
          <w:b/>
          <w:szCs w:val="22"/>
        </w:rPr>
      </w:pPr>
      <w:r>
        <w:rPr>
          <w:b/>
          <w:szCs w:val="22"/>
        </w:rPr>
        <w:t>VI.</w:t>
      </w:r>
    </w:p>
    <w:p w:rsidR="006B6C09" w:rsidRDefault="006B6C09" w:rsidP="006B6C09">
      <w:pPr>
        <w:ind w:left="426" w:right="515"/>
        <w:jc w:val="center"/>
        <w:rPr>
          <w:b/>
          <w:szCs w:val="22"/>
        </w:rPr>
      </w:pPr>
    </w:p>
    <w:p w:rsidR="006B6C09" w:rsidRDefault="006B6C09" w:rsidP="006B6C09">
      <w:pPr>
        <w:ind w:left="426" w:right="515"/>
        <w:jc w:val="both"/>
        <w:rPr>
          <w:szCs w:val="22"/>
        </w:rPr>
      </w:pPr>
      <w:r>
        <w:rPr>
          <w:szCs w:val="22"/>
        </w:rPr>
        <w:t>Ova Odluka stupa na snagu danom donošenja.</w:t>
      </w:r>
    </w:p>
    <w:p w:rsidR="006B6C09" w:rsidRDefault="006B6C09" w:rsidP="006B6C09">
      <w:pPr>
        <w:ind w:left="426" w:right="515"/>
        <w:jc w:val="both"/>
        <w:rPr>
          <w:szCs w:val="22"/>
        </w:rPr>
      </w:pPr>
    </w:p>
    <w:p w:rsidR="006B6C09" w:rsidRDefault="006B6C09" w:rsidP="006B6C09">
      <w:pPr>
        <w:ind w:left="426" w:right="515"/>
        <w:jc w:val="both"/>
        <w:rPr>
          <w:szCs w:val="22"/>
        </w:rPr>
      </w:pPr>
    </w:p>
    <w:p w:rsidR="006B6C09" w:rsidRDefault="006B6C09" w:rsidP="006B6C09">
      <w:pPr>
        <w:ind w:left="426" w:right="515"/>
        <w:jc w:val="both"/>
        <w:rPr>
          <w:szCs w:val="22"/>
        </w:rPr>
      </w:pPr>
    </w:p>
    <w:p w:rsidR="006B6C09" w:rsidRDefault="006B6C09" w:rsidP="006B6C09">
      <w:pPr>
        <w:ind w:left="426" w:right="515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Predsjednica Školskog odbora</w:t>
      </w:r>
    </w:p>
    <w:p w:rsidR="006B6C09" w:rsidRDefault="006B6C09" w:rsidP="006B6C09">
      <w:pPr>
        <w:ind w:left="426" w:right="515"/>
        <w:jc w:val="both"/>
        <w:rPr>
          <w:szCs w:val="22"/>
        </w:rPr>
      </w:pPr>
    </w:p>
    <w:p w:rsidR="006B6C09" w:rsidRDefault="006B6C09" w:rsidP="006B6C09">
      <w:pPr>
        <w:ind w:left="426" w:right="515"/>
        <w:jc w:val="both"/>
        <w:rPr>
          <w:szCs w:val="22"/>
        </w:rPr>
      </w:pPr>
    </w:p>
    <w:p w:rsidR="006B6C09" w:rsidRPr="006B6C09" w:rsidRDefault="006B6C09" w:rsidP="006B6C09">
      <w:pPr>
        <w:ind w:left="426" w:right="515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Anita Grgurić, prof.</w:t>
      </w:r>
      <w:bookmarkStart w:id="0" w:name="_GoBack"/>
      <w:bookmarkEnd w:id="0"/>
    </w:p>
    <w:sectPr w:rsidR="006B6C09" w:rsidRPr="006B6C09" w:rsidSect="000960DF">
      <w:headerReference w:type="default" r:id="rId6"/>
      <w:pgSz w:w="11900" w:h="16840"/>
      <w:pgMar w:top="3246" w:right="1440" w:bottom="18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5AC" w:rsidRDefault="001315AC" w:rsidP="000960DF">
      <w:r>
        <w:separator/>
      </w:r>
    </w:p>
  </w:endnote>
  <w:endnote w:type="continuationSeparator" w:id="0">
    <w:p w:rsidR="001315AC" w:rsidRDefault="001315AC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5AC" w:rsidRDefault="001315AC" w:rsidP="000960DF">
      <w:r>
        <w:separator/>
      </w:r>
    </w:p>
  </w:footnote>
  <w:footnote w:type="continuationSeparator" w:id="0">
    <w:p w:rsidR="001315AC" w:rsidRDefault="001315AC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97477FE" wp14:editId="242C1A40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09"/>
    <w:rsid w:val="00055B1B"/>
    <w:rsid w:val="000960DF"/>
    <w:rsid w:val="000E7FCB"/>
    <w:rsid w:val="001315AC"/>
    <w:rsid w:val="00285D65"/>
    <w:rsid w:val="00564C28"/>
    <w:rsid w:val="006B6C09"/>
    <w:rsid w:val="008222C4"/>
    <w:rsid w:val="00882DB1"/>
    <w:rsid w:val="00AE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7CDF5"/>
  <w15:chartTrackingRefBased/>
  <w15:docId w15:val="{95D1F95D-7146-4F20-A9BB-C1D9E350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16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2020-02-14T17:20:00Z</dcterms:created>
  <dcterms:modified xsi:type="dcterms:W3CDTF">2020-02-14T17:36:00Z</dcterms:modified>
</cp:coreProperties>
</file>